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2"/>
        <w:gridCol w:w="820"/>
        <w:gridCol w:w="820"/>
        <w:gridCol w:w="820"/>
        <w:gridCol w:w="820"/>
        <w:gridCol w:w="820"/>
        <w:gridCol w:w="1085"/>
        <w:gridCol w:w="1313"/>
        <w:gridCol w:w="1226"/>
        <w:gridCol w:w="1191"/>
        <w:gridCol w:w="1203"/>
      </w:tblGrid>
      <w:tr w:rsidR="004C1797" w:rsidRPr="004C1797" w:rsidTr="004C1797">
        <w:trPr>
          <w:trHeight w:val="285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56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Приложение 1</w:t>
            </w:r>
          </w:p>
        </w:tc>
      </w:tr>
      <w:tr w:rsidR="004C1797" w:rsidRPr="004C1797" w:rsidTr="004C1797">
        <w:trPr>
          <w:trHeight w:val="1083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 решению Совета  Богодуховского сельского поселения Павлоградского муниципального района Омской области "О 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4C1797" w:rsidRPr="004C1797" w:rsidTr="004C1797">
        <w:trPr>
          <w:trHeight w:val="670"/>
        </w:trPr>
        <w:tc>
          <w:tcPr>
            <w:tcW w:w="14560" w:type="dxa"/>
            <w:gridSpan w:val="11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ПРОГНОЗ</w:t>
            </w:r>
            <w:r w:rsidRPr="004C1797">
              <w:rPr>
                <w:sz w:val="16"/>
                <w:szCs w:val="16"/>
              </w:rPr>
              <w:br/>
              <w:t>поступлений налоговых и неналоговых доходов в  бюджет поселения на 2025 год и на</w:t>
            </w:r>
            <w:r w:rsidRPr="004C1797">
              <w:rPr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4C1797" w:rsidRPr="004C1797" w:rsidTr="004C1797">
        <w:trPr>
          <w:trHeight w:val="58"/>
        </w:trPr>
        <w:tc>
          <w:tcPr>
            <w:tcW w:w="4442" w:type="dxa"/>
            <w:noWrap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95"/>
        </w:trPr>
        <w:tc>
          <w:tcPr>
            <w:tcW w:w="4442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498" w:type="dxa"/>
            <w:gridSpan w:val="7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Коды классификации доходов  бюджета поселения</w:t>
            </w:r>
          </w:p>
        </w:tc>
        <w:tc>
          <w:tcPr>
            <w:tcW w:w="3620" w:type="dxa"/>
            <w:gridSpan w:val="3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Сумма, рублей</w:t>
            </w:r>
          </w:p>
        </w:tc>
      </w:tr>
      <w:tr w:rsidR="004C1797" w:rsidRPr="004C1797" w:rsidTr="004C1797">
        <w:trPr>
          <w:trHeight w:val="263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100" w:type="dxa"/>
            <w:gridSpan w:val="5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Вид доходов бюджета </w:t>
            </w:r>
          </w:p>
        </w:tc>
        <w:tc>
          <w:tcPr>
            <w:tcW w:w="2398" w:type="dxa"/>
            <w:gridSpan w:val="2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Подвид доходов бюджета</w:t>
            </w:r>
          </w:p>
        </w:tc>
        <w:tc>
          <w:tcPr>
            <w:tcW w:w="1226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2025 год</w:t>
            </w:r>
          </w:p>
        </w:tc>
        <w:tc>
          <w:tcPr>
            <w:tcW w:w="1191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2026 год</w:t>
            </w:r>
          </w:p>
        </w:tc>
        <w:tc>
          <w:tcPr>
            <w:tcW w:w="1203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2027 год</w:t>
            </w:r>
          </w:p>
        </w:tc>
      </w:tr>
      <w:tr w:rsidR="004C1797" w:rsidRPr="004C1797" w:rsidTr="004C1797">
        <w:trPr>
          <w:trHeight w:val="838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Груп-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груп-    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Ста-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ста- 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Эле- мент доходов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Группа подвида  доходов бюджета</w:t>
            </w:r>
          </w:p>
        </w:tc>
        <w:tc>
          <w:tcPr>
            <w:tcW w:w="1313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Аналитическая группа подвида доходов бюджета</w:t>
            </w:r>
          </w:p>
        </w:tc>
        <w:tc>
          <w:tcPr>
            <w:tcW w:w="1226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150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</w:tr>
      <w:tr w:rsidR="004C1797" w:rsidRPr="004C1797" w:rsidTr="004C1797">
        <w:trPr>
          <w:trHeight w:val="29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2 847 474,16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2 872 854,16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2 942 614,16</w:t>
            </w:r>
          </w:p>
        </w:tc>
      </w:tr>
      <w:tr w:rsidR="004C1797" w:rsidRPr="004C1797" w:rsidTr="004C1797">
        <w:trPr>
          <w:trHeight w:val="206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30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999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668 880,00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709 020,00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747 300,00</w:t>
            </w:r>
          </w:p>
        </w:tc>
      </w:tr>
      <w:tr w:rsidR="004C1797" w:rsidRPr="004C1797" w:rsidTr="004C1797">
        <w:trPr>
          <w:trHeight w:val="162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</w:tr>
      <w:tr w:rsidR="004C1797" w:rsidRPr="004C1797" w:rsidTr="004C1797">
        <w:trPr>
          <w:trHeight w:val="63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</w:tr>
      <w:tr w:rsidR="004C1797" w:rsidRPr="004C1797" w:rsidTr="004C1797">
        <w:trPr>
          <w:trHeight w:val="90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</w:tr>
      <w:tr w:rsidR="004C1797" w:rsidRPr="004C1797" w:rsidTr="004C1797">
        <w:trPr>
          <w:trHeight w:val="41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b/>
                <w:bCs/>
                <w:sz w:val="16"/>
                <w:szCs w:val="16"/>
              </w:rPr>
            </w:pPr>
            <w:r w:rsidRPr="004C1797">
              <w:rPr>
                <w:b/>
                <w:bCs/>
                <w:sz w:val="16"/>
                <w:szCs w:val="16"/>
              </w:rPr>
              <w:t xml:space="preserve">Акцизы по подакцизным товарам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704 880,00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690 120,00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721 600,00</w:t>
            </w:r>
          </w:p>
        </w:tc>
      </w:tr>
      <w:tr w:rsidR="004C1797" w:rsidRPr="004C1797" w:rsidTr="004C1797">
        <w:trPr>
          <w:trHeight w:val="155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231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375 550,00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363 130,00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379 870,00</w:t>
            </w:r>
          </w:p>
        </w:tc>
      </w:tr>
      <w:tr w:rsidR="004C1797" w:rsidRPr="004C1797" w:rsidTr="004C1797">
        <w:trPr>
          <w:trHeight w:val="185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241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1 880,00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1 960,00</w:t>
            </w:r>
          </w:p>
        </w:tc>
      </w:tr>
      <w:tr w:rsidR="004C1797" w:rsidRPr="004C1797" w:rsidTr="004C1797">
        <w:trPr>
          <w:trHeight w:val="153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251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385 840,00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380 610,00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397 380,00</w:t>
            </w:r>
          </w:p>
        </w:tc>
      </w:tr>
      <w:tr w:rsidR="004C1797" w:rsidRPr="004C1797" w:rsidTr="004C1797">
        <w:trPr>
          <w:trHeight w:val="168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261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-58 440,00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-55 500,00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-57 610,00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61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имущество 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227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</w:tr>
      <w:tr w:rsidR="004C1797" w:rsidRPr="004C1797" w:rsidTr="004C1797">
        <w:trPr>
          <w:trHeight w:val="28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35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9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42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31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57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106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</w:tr>
      <w:tr w:rsidR="004C1797" w:rsidRPr="004C1797" w:rsidTr="004C1797">
        <w:trPr>
          <w:trHeight w:val="68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27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5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13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</w:tbl>
    <w:tbl>
      <w:tblPr>
        <w:tblpPr w:leftFromText="180" w:rightFromText="180" w:vertAnchor="text" w:horzAnchor="page" w:tblpX="3262" w:tblpY="-4556"/>
        <w:tblW w:w="11777" w:type="dxa"/>
        <w:tblLook w:val="04A0" w:firstRow="1" w:lastRow="0" w:firstColumn="1" w:lastColumn="0" w:noHBand="0" w:noVBand="1"/>
      </w:tblPr>
      <w:tblGrid>
        <w:gridCol w:w="1571"/>
        <w:gridCol w:w="775"/>
        <w:gridCol w:w="775"/>
        <w:gridCol w:w="775"/>
        <w:gridCol w:w="794"/>
        <w:gridCol w:w="775"/>
        <w:gridCol w:w="821"/>
        <w:gridCol w:w="1522"/>
        <w:gridCol w:w="1418"/>
        <w:gridCol w:w="1134"/>
        <w:gridCol w:w="1417"/>
      </w:tblGrid>
      <w:tr w:rsidR="002E4291" w:rsidRPr="002E4291" w:rsidTr="00BB231D">
        <w:trPr>
          <w:trHeight w:val="310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2                                                                                       к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6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84"/>
        </w:trPr>
        <w:tc>
          <w:tcPr>
            <w:tcW w:w="11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 бюджет поселения на 2025 год и на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2E4291" w:rsidRPr="002E4291" w:rsidTr="00BB231D">
        <w:trPr>
          <w:trHeight w:val="28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810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     доходов      бюджета поселения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2E4291" w:rsidRPr="002E4291" w:rsidTr="00BB231D">
        <w:trPr>
          <w:trHeight w:val="480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 бюджета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2E4291" w:rsidRPr="002E4291" w:rsidTr="00BB231D">
        <w:trPr>
          <w:trHeight w:val="1665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 па 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     па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Ста- тья доходов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подвида доходов бюджета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подвида доходов 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40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E4291" w:rsidRPr="002E4291" w:rsidTr="00BB231D">
        <w:trPr>
          <w:trHeight w:val="84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7 150,15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8 814,52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9 661,44</w:t>
            </w:r>
          </w:p>
        </w:tc>
      </w:tr>
      <w:tr w:rsidR="002E4291" w:rsidRPr="002E4291" w:rsidTr="00BB231D">
        <w:trPr>
          <w:trHeight w:val="115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7 150,15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8 814,52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9 661,44</w:t>
            </w:r>
          </w:p>
        </w:tc>
      </w:tr>
      <w:tr w:rsidR="002E4291" w:rsidRPr="002E4291" w:rsidTr="00BB231D">
        <w:trPr>
          <w:trHeight w:val="7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69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13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96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156740,00</w:t>
            </w:r>
          </w:p>
        </w:tc>
      </w:tr>
      <w:tr w:rsidR="002E4291" w:rsidRPr="002E4291" w:rsidTr="00BB231D">
        <w:trPr>
          <w:trHeight w:val="139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137508,00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184" w:rsidRPr="002E4291" w:rsidRDefault="00F07184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156740,00</w:t>
            </w:r>
          </w:p>
        </w:tc>
      </w:tr>
      <w:tr w:rsidR="002E4291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137508,00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</w:t>
            </w:r>
            <w:r w:rsidR="002E4291"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BB231D" w:rsidRDefault="00BB231D"/>
    <w:p w:rsidR="00BB231D" w:rsidRDefault="00BB231D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616"/>
        <w:gridCol w:w="810"/>
        <w:gridCol w:w="1075"/>
        <w:gridCol w:w="1075"/>
        <w:gridCol w:w="1075"/>
        <w:gridCol w:w="1075"/>
        <w:gridCol w:w="1075"/>
        <w:gridCol w:w="4624"/>
      </w:tblGrid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Приложение № 3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 решению Совета  Богодуховского сельского поселения Павлоградского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муниципального района Омской области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"О  бюджете  Богодуховского сельского поселения Павлоградского муниципального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района на 2024 год и на плановый период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 xml:space="preserve"> 2025 и 2026 годов"</w:t>
            </w:r>
          </w:p>
        </w:tc>
      </w:tr>
      <w:tr w:rsidR="00BB231D" w:rsidRPr="00BB231D" w:rsidTr="00BB231D">
        <w:trPr>
          <w:trHeight w:val="375"/>
        </w:trPr>
        <w:tc>
          <w:tcPr>
            <w:tcW w:w="30491" w:type="dxa"/>
            <w:gridSpan w:val="9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1500"/>
        </w:trPr>
        <w:tc>
          <w:tcPr>
            <w:tcW w:w="30491" w:type="dxa"/>
            <w:gridSpan w:val="9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РАСПРЕДЕЛЕНИЕ</w:t>
            </w:r>
            <w:r w:rsidRPr="00BB231D">
              <w:rPr>
                <w:sz w:val="16"/>
                <w:szCs w:val="16"/>
              </w:rPr>
              <w:br/>
            </w:r>
            <w:r w:rsidRPr="00BB231D">
              <w:rPr>
                <w:sz w:val="16"/>
                <w:szCs w:val="16"/>
              </w:rPr>
              <w:br/>
              <w:t xml:space="preserve">бюджетных ассигнований   бюджета поселения по разделам и подразделам классификации расходов бюджетов на 2024 год и на плановый период 2025 и 2026 годов </w:t>
            </w:r>
          </w:p>
        </w:tc>
      </w:tr>
      <w:tr w:rsidR="00BB231D" w:rsidRPr="00BB231D" w:rsidTr="00BB231D">
        <w:trPr>
          <w:trHeight w:val="390"/>
        </w:trPr>
        <w:tc>
          <w:tcPr>
            <w:tcW w:w="13820" w:type="dxa"/>
            <w:gridSpan w:val="5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680" w:type="dxa"/>
            <w:gridSpan w:val="2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20991" w:type="dxa"/>
            <w:gridSpan w:val="6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Сумма, рублей</w:t>
            </w:r>
          </w:p>
        </w:tc>
      </w:tr>
      <w:tr w:rsidR="00BB231D" w:rsidRPr="00BB231D" w:rsidTr="00BB231D">
        <w:trPr>
          <w:trHeight w:val="585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hideMark/>
          </w:tcPr>
          <w:p w:rsidR="00BB231D" w:rsidRPr="00BB231D" w:rsidRDefault="00625E3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  <w:r w:rsidR="00BB231D"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320" w:type="dxa"/>
            <w:gridSpan w:val="2"/>
            <w:noWrap/>
            <w:hideMark/>
          </w:tcPr>
          <w:p w:rsidR="00BB231D" w:rsidRPr="00BB231D" w:rsidRDefault="00BB231D" w:rsidP="00625E34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202</w:t>
            </w:r>
            <w:r w:rsidR="00625E34">
              <w:rPr>
                <w:sz w:val="16"/>
                <w:szCs w:val="16"/>
              </w:rPr>
              <w:t>6</w:t>
            </w:r>
            <w:r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  <w:r w:rsidR="00625E34">
              <w:rPr>
                <w:sz w:val="16"/>
                <w:szCs w:val="16"/>
              </w:rPr>
              <w:t xml:space="preserve">027 </w:t>
            </w:r>
            <w:r w:rsidRPr="00BB231D">
              <w:rPr>
                <w:sz w:val="16"/>
                <w:szCs w:val="16"/>
              </w:rPr>
              <w:t>год</w:t>
            </w:r>
          </w:p>
        </w:tc>
      </w:tr>
      <w:tr w:rsidR="00BB231D" w:rsidRPr="00BB231D" w:rsidTr="00BB231D">
        <w:trPr>
          <w:trHeight w:val="472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10191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BB231D" w:rsidRPr="00BB231D" w:rsidTr="00BB231D">
        <w:trPr>
          <w:trHeight w:val="350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Раздел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Подраздел</w:t>
            </w: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</w:t>
            </w:r>
          </w:p>
        </w:tc>
        <w:tc>
          <w:tcPr>
            <w:tcW w:w="21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9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2 813 380,96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0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1047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6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7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8267C6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1404484,19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BB231D" w:rsidRPr="00BB231D" w:rsidTr="00BB231D">
        <w:trPr>
          <w:trHeight w:val="3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44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6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8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7B2DCB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1235612,87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695 120,00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726 600,00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5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690 120,00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721 600,00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41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26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61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Образование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2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8267C6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403844,47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8267C6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403844,47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3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6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113 000,00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113 000,00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4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b/>
                <w:bCs/>
                <w:sz w:val="16"/>
                <w:szCs w:val="16"/>
              </w:rPr>
            </w:pPr>
            <w:r w:rsidRPr="00BB23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4604474,46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4538826,36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</w:tbl>
    <w:p w:rsidR="00971A35" w:rsidRDefault="00971A35">
      <w:pPr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2"/>
        <w:gridCol w:w="534"/>
        <w:gridCol w:w="425"/>
        <w:gridCol w:w="426"/>
        <w:gridCol w:w="425"/>
        <w:gridCol w:w="283"/>
        <w:gridCol w:w="426"/>
        <w:gridCol w:w="425"/>
        <w:gridCol w:w="567"/>
        <w:gridCol w:w="567"/>
        <w:gridCol w:w="1134"/>
        <w:gridCol w:w="992"/>
        <w:gridCol w:w="1134"/>
        <w:gridCol w:w="992"/>
        <w:gridCol w:w="1276"/>
        <w:gridCol w:w="1382"/>
      </w:tblGrid>
      <w:tr w:rsidR="00DA2010" w:rsidRPr="00DA2010" w:rsidTr="00DA2010">
        <w:trPr>
          <w:trHeight w:val="96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178" w:type="dxa"/>
            <w:gridSpan w:val="11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Приложение №4 к решению Совета Богодуховского сельского поселения Павлоградского муниципального района Омской области  «О  бюджете Богодуховского сельского поселения Павлоградского муниципального района Омской области на 2024 год и на плановый период 2025 и 2026 годов»</w:t>
            </w:r>
          </w:p>
        </w:tc>
      </w:tr>
      <w:tr w:rsidR="00DA2010" w:rsidRPr="00DA2010" w:rsidTr="00DA2010">
        <w:trPr>
          <w:trHeight w:val="39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</w:tr>
      <w:tr w:rsidR="00DA2010" w:rsidRPr="00DA2010" w:rsidTr="00DA2010">
        <w:trPr>
          <w:trHeight w:val="1335"/>
        </w:trPr>
        <w:tc>
          <w:tcPr>
            <w:tcW w:w="14560" w:type="dxa"/>
            <w:gridSpan w:val="16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ВЕДОМСТВЕННАЯ СТРУКТУРА</w:t>
            </w:r>
            <w:r w:rsidRPr="00DA2010">
              <w:rPr>
                <w:sz w:val="16"/>
                <w:szCs w:val="16"/>
              </w:rPr>
              <w:br/>
              <w:t xml:space="preserve">расходов   бюджета поселения  на 2024 год и на плановый период 2025 и 2026 годов </w:t>
            </w:r>
          </w:p>
        </w:tc>
      </w:tr>
      <w:tr w:rsidR="00DA2010" w:rsidRPr="00DA2010" w:rsidTr="00DA2010">
        <w:trPr>
          <w:trHeight w:val="540"/>
        </w:trPr>
        <w:tc>
          <w:tcPr>
            <w:tcW w:w="3572" w:type="dxa"/>
            <w:vMerge w:val="restart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  <w:r w:rsidRPr="00DA2010">
              <w:rPr>
                <w:sz w:val="16"/>
                <w:szCs w:val="16"/>
              </w:rPr>
              <w:br/>
            </w:r>
            <w:r w:rsidRPr="00DA2010">
              <w:rPr>
                <w:sz w:val="16"/>
                <w:szCs w:val="16"/>
              </w:rPr>
              <w:lastRenderedPageBreak/>
              <w:br/>
            </w:r>
          </w:p>
        </w:tc>
        <w:tc>
          <w:tcPr>
            <w:tcW w:w="4078" w:type="dxa"/>
            <w:gridSpan w:val="9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Коды классификации расходов бюджета поселения</w:t>
            </w:r>
          </w:p>
        </w:tc>
        <w:tc>
          <w:tcPr>
            <w:tcW w:w="6910" w:type="dxa"/>
            <w:gridSpan w:val="6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Сумма, рублей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Главный распорядитель средств бюджета</w:t>
            </w:r>
          </w:p>
        </w:tc>
        <w:tc>
          <w:tcPr>
            <w:tcW w:w="425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Раздел</w:t>
            </w:r>
          </w:p>
        </w:tc>
        <w:tc>
          <w:tcPr>
            <w:tcW w:w="426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Подраздел</w:t>
            </w:r>
          </w:p>
        </w:tc>
        <w:tc>
          <w:tcPr>
            <w:tcW w:w="2126" w:type="dxa"/>
            <w:gridSpan w:val="5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126" w:type="dxa"/>
            <w:gridSpan w:val="2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2024 год</w:t>
            </w:r>
          </w:p>
        </w:tc>
        <w:tc>
          <w:tcPr>
            <w:tcW w:w="2126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2658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2026 год</w:t>
            </w:r>
          </w:p>
        </w:tc>
      </w:tr>
      <w:tr w:rsidR="00DA2010" w:rsidRPr="00DA2010" w:rsidTr="00DA2010">
        <w:trPr>
          <w:trHeight w:val="18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gridSpan w:val="5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</w:tr>
      <w:tr w:rsidR="00DA2010" w:rsidRPr="00DA2010" w:rsidTr="00DA2010">
        <w:trPr>
          <w:trHeight w:val="68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4604474,46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4538826,36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2 813 380,96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5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2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5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2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9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Резервный фонд сельских (городскиx) поселений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870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1 198 394,13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241 517,12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241 517,12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1137967,07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1137967,07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6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4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56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123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4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9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360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695 120,00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726 600,00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9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Обустройство пешеходных переходов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553692,87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270 120,00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9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4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9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E0979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403844,47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E0979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403844,47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6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B300F" w:rsidRPr="00DA2010" w:rsidTr="009D65C8">
        <w:trPr>
          <w:trHeight w:val="410"/>
        </w:trPr>
        <w:tc>
          <w:tcPr>
            <w:tcW w:w="3572" w:type="dxa"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5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</w:tcPr>
          <w:p w:rsidR="00AB300F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379969,91</w:t>
            </w:r>
          </w:p>
        </w:tc>
        <w:tc>
          <w:tcPr>
            <w:tcW w:w="992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</w:tr>
      <w:tr w:rsidR="00DA2010" w:rsidRPr="00DA2010" w:rsidTr="009D65C8">
        <w:trPr>
          <w:trHeight w:val="4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</w:t>
            </w:r>
            <w:r w:rsidR="009D65C8">
              <w:rPr>
                <w:sz w:val="16"/>
                <w:szCs w:val="16"/>
              </w:rPr>
              <w:t xml:space="preserve"> </w:t>
            </w:r>
            <w:r w:rsidRPr="00DA2010">
              <w:rPr>
                <w:sz w:val="16"/>
                <w:szCs w:val="16"/>
              </w:rPr>
              <w:t>бюджету района в сфере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6 874,56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5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2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b/>
                <w:bCs/>
                <w:sz w:val="16"/>
                <w:szCs w:val="16"/>
              </w:rPr>
            </w:pPr>
            <w:r w:rsidRPr="00DA2010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852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5054624,31</w:t>
            </w:r>
          </w:p>
        </w:tc>
        <w:tc>
          <w:tcPr>
            <w:tcW w:w="992" w:type="dxa"/>
            <w:noWrap/>
            <w:hideMark/>
          </w:tcPr>
          <w:p w:rsidR="00362214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137508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4604474,46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4538826,46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156740,00</w:t>
            </w:r>
          </w:p>
        </w:tc>
      </w:tr>
    </w:tbl>
    <w:p w:rsidR="00DA2010" w:rsidRDefault="00DA2010">
      <w:pPr>
        <w:rPr>
          <w:sz w:val="16"/>
          <w:szCs w:val="16"/>
        </w:rPr>
      </w:pPr>
    </w:p>
    <w:tbl>
      <w:tblPr>
        <w:tblStyle w:val="a3"/>
        <w:tblW w:w="14635" w:type="dxa"/>
        <w:tblLook w:val="04A0" w:firstRow="1" w:lastRow="0" w:firstColumn="1" w:lastColumn="0" w:noHBand="0" w:noVBand="1"/>
      </w:tblPr>
      <w:tblGrid>
        <w:gridCol w:w="576"/>
        <w:gridCol w:w="4498"/>
        <w:gridCol w:w="450"/>
        <w:gridCol w:w="298"/>
        <w:gridCol w:w="379"/>
        <w:gridCol w:w="379"/>
        <w:gridCol w:w="460"/>
        <w:gridCol w:w="849"/>
        <w:gridCol w:w="1224"/>
        <w:gridCol w:w="1089"/>
        <w:gridCol w:w="1167"/>
        <w:gridCol w:w="1090"/>
        <w:gridCol w:w="1095"/>
        <w:gridCol w:w="1089"/>
      </w:tblGrid>
      <w:tr w:rsidR="00A22F13" w:rsidRPr="00A22F13" w:rsidTr="00286997">
        <w:trPr>
          <w:trHeight w:val="9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bookmarkStart w:id="0" w:name="RANGE!A2:AY106"/>
            <w:bookmarkEnd w:id="0"/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9556" w:type="dxa"/>
            <w:gridSpan w:val="12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Приложение №5 к решению Совета Богодуховского сельского поселения Павлоградского муниципального района Омской области  "О  бюджете  Богодуховского сельского поселения Павлоградского муниципального района Омской области на 2024 год и на плановый период 2025 и 2026 годов"</w:t>
            </w:r>
          </w:p>
        </w:tc>
      </w:tr>
      <w:tr w:rsidR="00A22F13" w:rsidRPr="00A22F13" w:rsidTr="00286997">
        <w:trPr>
          <w:trHeight w:val="658"/>
        </w:trPr>
        <w:tc>
          <w:tcPr>
            <w:tcW w:w="14635" w:type="dxa"/>
            <w:gridSpan w:val="14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 Распределение бюджетных ассигнований бюджета поселения по статьям и видам расходов (муниципальным программам и непрограммным направлениям деятельности), группам и подгруппам расходов бюджета поселения на 2025 год и на плановый период 2026 и  2027 годов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vMerge w:val="restart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№ п/п</w:t>
            </w:r>
          </w:p>
        </w:tc>
        <w:tc>
          <w:tcPr>
            <w:tcW w:w="4498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</w:p>
        </w:tc>
        <w:tc>
          <w:tcPr>
            <w:tcW w:w="2812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6744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Сумма, рублей</w:t>
            </w:r>
          </w:p>
        </w:tc>
      </w:tr>
      <w:tr w:rsidR="00A22F13" w:rsidRPr="00A22F13" w:rsidTr="00286997">
        <w:trPr>
          <w:trHeight w:val="135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846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308" w:type="dxa"/>
            <w:gridSpan w:val="2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2025 год</w:t>
            </w:r>
          </w:p>
        </w:tc>
        <w:tc>
          <w:tcPr>
            <w:tcW w:w="2257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2026 год</w:t>
            </w:r>
          </w:p>
        </w:tc>
        <w:tc>
          <w:tcPr>
            <w:tcW w:w="2179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2027 год</w:t>
            </w:r>
          </w:p>
        </w:tc>
      </w:tr>
      <w:tr w:rsidR="00A22F13" w:rsidRPr="00A22F13" w:rsidTr="00286997">
        <w:trPr>
          <w:trHeight w:val="983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84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90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1966" w:type="dxa"/>
            <w:gridSpan w:val="5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</w:t>
            </w:r>
          </w:p>
        </w:tc>
      </w:tr>
      <w:tr w:rsidR="00A22F13" w:rsidRPr="00A22F13" w:rsidTr="00286997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2375765,26</w:t>
            </w:r>
          </w:p>
          <w:p w:rsidR="00C94D2F" w:rsidRPr="00A22F13" w:rsidRDefault="00C94D2F" w:rsidP="00A22F13">
            <w:pPr>
              <w:rPr>
                <w:sz w:val="16"/>
                <w:szCs w:val="16"/>
              </w:rPr>
            </w:pP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1 542 559,50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1 471 265,40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 на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690 120,00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721 600,00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590 120,00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621 600,00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553 695,87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270 120,00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Иные межбюджетные трансферты на содержание и ремонт автомобильных дорог 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601 920,00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"Управление и распоряжение  муниципальным имуществом и земельными ресурсами в Богодуховском сельском поселении на 2022-2026годы"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8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8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кадастровой документации в отношении объектов 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1655865,26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837 439,50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734 665,40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509969,91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509969,91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99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0E0979" w:rsidRPr="00A22F13" w:rsidTr="00286997">
        <w:trPr>
          <w:trHeight w:val="418"/>
        </w:trPr>
        <w:tc>
          <w:tcPr>
            <w:tcW w:w="576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</w:tcPr>
          <w:p w:rsidR="000E0979" w:rsidRPr="00A22F13" w:rsidRDefault="003419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450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846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379969,91</w:t>
            </w:r>
          </w:p>
        </w:tc>
        <w:tc>
          <w:tcPr>
            <w:tcW w:w="1084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90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84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межбюджетные трансферты бюджету района в сфере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  <w:r w:rsidR="000E0979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6 874,56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</w:t>
            </w:r>
            <w:r>
              <w:rPr>
                <w:sz w:val="16"/>
                <w:szCs w:val="16"/>
              </w:rPr>
              <w:t>и</w:t>
            </w:r>
            <w:r w:rsidRPr="00A22F13">
              <w:rPr>
                <w:sz w:val="16"/>
                <w:szCs w:val="16"/>
              </w:rPr>
              <w:t>ципального района 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7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ситуаций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2677862,05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4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56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2677862,05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3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2423411,05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286997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1394484,19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241 517,12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241 517,12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1 517 936,98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1137967,07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Резервный фонд сельских (городских) поселений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870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8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3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79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 первичного  воинского  учета органами местного самоуправления поселений, муниципальных и городских округов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84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286997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0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360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1084" w:type="dxa"/>
            <w:noWrap/>
            <w:hideMark/>
          </w:tcPr>
          <w:p w:rsidR="00362214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362214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4 </w:t>
            </w:r>
            <w:r w:rsidR="00362214">
              <w:rPr>
                <w:sz w:val="16"/>
                <w:szCs w:val="16"/>
              </w:rPr>
              <w:t>604474,46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362214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4 </w:t>
            </w:r>
            <w:r w:rsidR="00362214">
              <w:rPr>
                <w:sz w:val="16"/>
                <w:szCs w:val="16"/>
              </w:rPr>
              <w:t>538826,36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</w:tbl>
    <w:p w:rsidR="00A22F13" w:rsidRDefault="00A22F13">
      <w:pPr>
        <w:rPr>
          <w:sz w:val="16"/>
          <w:szCs w:val="16"/>
        </w:rPr>
      </w:pPr>
    </w:p>
    <w:p w:rsidR="0081064C" w:rsidRDefault="0081064C">
      <w:pPr>
        <w:rPr>
          <w:sz w:val="16"/>
          <w:szCs w:val="16"/>
        </w:rPr>
      </w:pPr>
    </w:p>
    <w:p w:rsidR="0081064C" w:rsidRPr="0081064C" w:rsidRDefault="0081064C" w:rsidP="0081064C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Приложение 6</w:t>
      </w:r>
    </w:p>
    <w:p w:rsidR="0081064C" w:rsidRPr="0081064C" w:rsidRDefault="0081064C" w:rsidP="0081064C">
      <w:pPr>
        <w:tabs>
          <w:tab w:val="left" w:pos="6160"/>
        </w:tabs>
        <w:spacing w:after="0" w:line="240" w:lineRule="auto"/>
        <w:ind w:left="4140" w:hanging="4500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к   решению Совета Богодуховского сельского поселения Павлоградского муниципального  района Омской области  "О бюджете Богодуховского  сельского поселения Павлоградского муниципального района Омской области на 2025 год и плановый период 2026 и 2027 годов" </w:t>
      </w:r>
    </w:p>
    <w:p w:rsidR="0081064C" w:rsidRPr="0081064C" w:rsidRDefault="0081064C" w:rsidP="00810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Случаи и порядок предоставления иных 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бюджету района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на 2025 год и на плановый период 2026 и 2027 годов</w:t>
      </w:r>
    </w:p>
    <w:p w:rsidR="0081064C" w:rsidRPr="0081064C" w:rsidRDefault="0081064C" w:rsidP="00810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Случаи предоставления иных межбюджетных трансфертов</w:t>
      </w:r>
    </w:p>
    <w:p w:rsidR="0081064C" w:rsidRPr="0081064C" w:rsidRDefault="0081064C" w:rsidP="0081064C">
      <w:pPr>
        <w:tabs>
          <w:tab w:val="num" w:pos="-4962"/>
        </w:tabs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bCs/>
          <w:color w:val="000080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межбюджетные трансферты бюджету района предоставляются 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      </w:t>
      </w: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Порядок  предоставления иных межбюджетных трансфертов.</w:t>
      </w:r>
    </w:p>
    <w:p w:rsidR="0081064C" w:rsidRPr="0081064C" w:rsidRDefault="0081064C" w:rsidP="0081064C">
      <w:pPr>
        <w:tabs>
          <w:tab w:val="num" w:pos="-4962"/>
          <w:tab w:val="left" w:pos="4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2"/>
        </w:numPr>
        <w:tabs>
          <w:tab w:val="num" w:pos="-4962"/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</w:t>
      </w:r>
      <w:r w:rsidRPr="008106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на основании заключенных Соглашений между Павлоградским муниципальным районом Омской области и бюджетами сельских поселений о передачи полномочия по решению вопроса местного значения в части осуществления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населенного пункта поселения, а также осуществление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</w:t>
      </w:r>
    </w:p>
    <w:p w:rsidR="0081064C" w:rsidRPr="0081064C" w:rsidRDefault="0081064C" w:rsidP="0081064C">
      <w:pPr>
        <w:tabs>
          <w:tab w:val="num" w:pos="-4962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Богодуховского  сельского поселения в соответствии с кассовым планом исполнения бюджета поселения на 2025 год и на плановый период 2026 и 2027 годов.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81064C" w:rsidRDefault="0081064C" w:rsidP="0081064C">
      <w:pPr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0"/>
        <w:gridCol w:w="3880"/>
        <w:gridCol w:w="2420"/>
        <w:gridCol w:w="2180"/>
        <w:gridCol w:w="2040"/>
      </w:tblGrid>
      <w:tr w:rsidR="00301923" w:rsidRPr="00301923" w:rsidTr="00301923">
        <w:trPr>
          <w:trHeight w:val="279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7</w:t>
            </w:r>
          </w:p>
        </w:tc>
      </w:tr>
      <w:tr w:rsidR="00301923" w:rsidRPr="00301923" w:rsidTr="00301923">
        <w:trPr>
          <w:trHeight w:val="695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01923" w:rsidRPr="00301923" w:rsidTr="00301923">
        <w:trPr>
          <w:trHeight w:val="378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96"/>
        </w:trPr>
        <w:tc>
          <w:tcPr>
            <w:tcW w:w="11500" w:type="dxa"/>
            <w:gridSpan w:val="5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РАСПРЕДЕЛЕНИЕ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иных межбюджетных трансфертов бюджету района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 на 2024 год и на плановый период 2025 и 2026 годов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района</w:t>
            </w:r>
          </w:p>
        </w:tc>
        <w:tc>
          <w:tcPr>
            <w:tcW w:w="6640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301923" w:rsidRPr="00301923" w:rsidTr="00301923">
        <w:trPr>
          <w:trHeight w:val="273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2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2025 год            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2026 год             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2027 год              </w:t>
            </w:r>
          </w:p>
        </w:tc>
      </w:tr>
      <w:tr w:rsidR="00301923" w:rsidRPr="00301923" w:rsidTr="00301923">
        <w:trPr>
          <w:trHeight w:val="270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2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8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4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Павлоградский муниципальный район Омской области</w:t>
            </w:r>
          </w:p>
        </w:tc>
        <w:tc>
          <w:tcPr>
            <w:tcW w:w="2420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401920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73"/>
        </w:trPr>
        <w:tc>
          <w:tcPr>
            <w:tcW w:w="4860" w:type="dxa"/>
            <w:gridSpan w:val="2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420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401920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81064C" w:rsidRDefault="0081064C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18"/>
        <w:gridCol w:w="857"/>
        <w:gridCol w:w="1003"/>
        <w:gridCol w:w="478"/>
        <w:gridCol w:w="637"/>
        <w:gridCol w:w="607"/>
        <w:gridCol w:w="1147"/>
        <w:gridCol w:w="1334"/>
        <w:gridCol w:w="1493"/>
        <w:gridCol w:w="1493"/>
        <w:gridCol w:w="1493"/>
      </w:tblGrid>
      <w:tr w:rsidR="00301923" w:rsidRPr="00301923" w:rsidTr="00301923">
        <w:trPr>
          <w:trHeight w:val="360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8</w:t>
            </w:r>
          </w:p>
        </w:tc>
      </w:tr>
      <w:tr w:rsidR="00301923" w:rsidRPr="00301923" w:rsidTr="00301923">
        <w:trPr>
          <w:trHeight w:val="540"/>
        </w:trPr>
        <w:tc>
          <w:tcPr>
            <w:tcW w:w="4093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 w:val="restart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301923" w:rsidRPr="00301923" w:rsidTr="00301923">
        <w:trPr>
          <w:trHeight w:val="360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58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68"/>
        </w:trPr>
        <w:tc>
          <w:tcPr>
            <w:tcW w:w="14560" w:type="dxa"/>
            <w:gridSpan w:val="11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финансирования дефицита бюджета Богодуховского сельского поселения Павлоградского муниципального района Омской области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на 2025 год и на плановый период 2026 и 2027 годов</w:t>
            </w:r>
          </w:p>
        </w:tc>
      </w:tr>
      <w:tr w:rsidR="00301923" w:rsidRPr="00301923" w:rsidTr="00301923">
        <w:trPr>
          <w:trHeight w:val="360"/>
        </w:trPr>
        <w:tc>
          <w:tcPr>
            <w:tcW w:w="11524" w:type="dxa"/>
            <w:gridSpan w:val="9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420"/>
        </w:trPr>
        <w:tc>
          <w:tcPr>
            <w:tcW w:w="4093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источников финансирования дефицита бюджета  поселения</w:t>
            </w:r>
          </w:p>
        </w:tc>
        <w:tc>
          <w:tcPr>
            <w:tcW w:w="5913" w:type="dxa"/>
            <w:gridSpan w:val="7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554" w:type="dxa"/>
            <w:gridSpan w:val="3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рублей </w:t>
            </w:r>
          </w:p>
        </w:tc>
      </w:tr>
      <w:tr w:rsidR="00301923" w:rsidRPr="00301923" w:rsidTr="00301923">
        <w:trPr>
          <w:trHeight w:val="184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3" w:type="dxa"/>
            <w:gridSpan w:val="7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2085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источ-ников финанси-рования дефицита бюджета</w:t>
            </w:r>
          </w:p>
        </w:tc>
        <w:tc>
          <w:tcPr>
            <w:tcW w:w="948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Подгруп-па источни-ков финансиро-вания дефицита бюджета </w:t>
            </w:r>
          </w:p>
        </w:tc>
        <w:tc>
          <w:tcPr>
            <w:tcW w:w="1726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Статья источников финансирования дефицита бюджета</w:t>
            </w:r>
          </w:p>
        </w:tc>
        <w:tc>
          <w:tcPr>
            <w:tcW w:w="2407" w:type="dxa"/>
            <w:gridSpan w:val="2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301923" w:rsidRPr="00301923" w:rsidTr="00301923">
        <w:trPr>
          <w:trHeight w:val="988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Под-статья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Эле-мент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источ-ников финансирова-ния дефици-та бюджета 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Аналити-ческая группа вида источ-ников финансирования дефицита бюджета </w:t>
            </w: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152"/>
        </w:trPr>
        <w:tc>
          <w:tcPr>
            <w:tcW w:w="409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01923" w:rsidRPr="00301923" w:rsidTr="00301923">
        <w:trPr>
          <w:trHeight w:val="382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416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80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1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4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464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  <w:bookmarkStart w:id="1" w:name="_GoBack"/>
            <w:bookmarkEnd w:id="1"/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131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18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8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326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33"/>
        </w:trPr>
        <w:tc>
          <w:tcPr>
            <w:tcW w:w="10006" w:type="dxa"/>
            <w:gridSpan w:val="8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sectPr w:rsidR="00301923" w:rsidRPr="00301923" w:rsidSect="004C179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487" w:rsidRDefault="00A62487" w:rsidP="00BB231D">
      <w:pPr>
        <w:spacing w:after="0" w:line="240" w:lineRule="auto"/>
      </w:pPr>
      <w:r>
        <w:separator/>
      </w:r>
    </w:p>
  </w:endnote>
  <w:endnote w:type="continuationSeparator" w:id="0">
    <w:p w:rsidR="00A62487" w:rsidRDefault="00A62487" w:rsidP="00B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487" w:rsidRDefault="00A62487" w:rsidP="00BB231D">
      <w:pPr>
        <w:spacing w:after="0" w:line="240" w:lineRule="auto"/>
      </w:pPr>
      <w:r>
        <w:separator/>
      </w:r>
    </w:p>
  </w:footnote>
  <w:footnote w:type="continuationSeparator" w:id="0">
    <w:p w:rsidR="00A62487" w:rsidRDefault="00A62487" w:rsidP="00BB2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6C97"/>
    <w:multiLevelType w:val="hybridMultilevel"/>
    <w:tmpl w:val="6076F41C"/>
    <w:lvl w:ilvl="0" w:tplc="88580E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42780E"/>
    <w:multiLevelType w:val="hybridMultilevel"/>
    <w:tmpl w:val="7FA8C030"/>
    <w:lvl w:ilvl="0" w:tplc="AAA87AE8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39"/>
    <w:rsid w:val="000E0979"/>
    <w:rsid w:val="00164290"/>
    <w:rsid w:val="00286997"/>
    <w:rsid w:val="002E4291"/>
    <w:rsid w:val="00301923"/>
    <w:rsid w:val="0034196E"/>
    <w:rsid w:val="00362214"/>
    <w:rsid w:val="003F2AF4"/>
    <w:rsid w:val="004C1797"/>
    <w:rsid w:val="00625E34"/>
    <w:rsid w:val="007B2DCB"/>
    <w:rsid w:val="0081064C"/>
    <w:rsid w:val="0081273E"/>
    <w:rsid w:val="008267C6"/>
    <w:rsid w:val="00971A35"/>
    <w:rsid w:val="009D65C8"/>
    <w:rsid w:val="00A20039"/>
    <w:rsid w:val="00A22F13"/>
    <w:rsid w:val="00A62487"/>
    <w:rsid w:val="00AB300F"/>
    <w:rsid w:val="00B255E3"/>
    <w:rsid w:val="00BB231D"/>
    <w:rsid w:val="00C147BC"/>
    <w:rsid w:val="00C75E11"/>
    <w:rsid w:val="00C94D2F"/>
    <w:rsid w:val="00DA2010"/>
    <w:rsid w:val="00F0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6C08"/>
  <w15:chartTrackingRefBased/>
  <w15:docId w15:val="{31531696-0D0E-41AB-BBB4-CADD7B8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31D"/>
  </w:style>
  <w:style w:type="paragraph" w:styleId="a6">
    <w:name w:val="footer"/>
    <w:basedOn w:val="a"/>
    <w:link w:val="a7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31D"/>
  </w:style>
  <w:style w:type="paragraph" w:customStyle="1" w:styleId="msonormal0">
    <w:name w:val="msonormal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A22F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22F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22F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22F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2F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5367</TotalTime>
  <Pages>21</Pages>
  <Words>7323</Words>
  <Characters>41742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16</cp:revision>
  <dcterms:created xsi:type="dcterms:W3CDTF">2025-01-15T06:17:00Z</dcterms:created>
  <dcterms:modified xsi:type="dcterms:W3CDTF">2025-02-17T11:45:00Z</dcterms:modified>
</cp:coreProperties>
</file>