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14" w:rsidRPr="00CF2DB6" w:rsidRDefault="00AF1514" w:rsidP="00AF1514">
      <w:pPr>
        <w:jc w:val="right"/>
        <w:rPr>
          <w:rFonts w:ascii="Times New Roman" w:hAnsi="Times New Roman" w:cs="Times New Roman"/>
          <w:sz w:val="28"/>
          <w:szCs w:val="28"/>
        </w:rPr>
      </w:pPr>
      <w:r w:rsidRPr="00CF2DB6">
        <w:rPr>
          <w:rFonts w:ascii="Times New Roman" w:hAnsi="Times New Roman" w:cs="Times New Roman"/>
          <w:sz w:val="28"/>
          <w:szCs w:val="28"/>
        </w:rPr>
        <w:t>проект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AF1514" w:rsidRPr="00CF2DB6" w:rsidRDefault="00FA23B9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Богодуховского</w:t>
      </w:r>
      <w:r w:rsidR="00AF1514"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AF1514" w:rsidRPr="00CF2DB6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F1514" w:rsidRPr="00CF2DB6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09"/>
      </w:tblGrid>
      <w:tr w:rsidR="00AF1514" w:rsidRPr="00CF2DB6" w:rsidTr="00C972DC">
        <w:tc>
          <w:tcPr>
            <w:tcW w:w="4926" w:type="dxa"/>
            <w:hideMark/>
          </w:tcPr>
          <w:p w:rsidR="00AF1514" w:rsidRPr="00CF2DB6" w:rsidRDefault="00AF1514" w:rsidP="00C9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4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3E4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AF1514" w:rsidRPr="00CF2DB6" w:rsidRDefault="00AF1514" w:rsidP="00C9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3E4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FA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Богодуховка</w:t>
      </w:r>
      <w:proofErr w:type="spellEnd"/>
    </w:p>
    <w:p w:rsidR="00AF1514" w:rsidRDefault="00AF1514" w:rsidP="00AF1514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514" w:rsidRPr="00CF2DB6" w:rsidRDefault="00AF1514" w:rsidP="00AF1514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r w:rsidR="00FA23B9">
        <w:rPr>
          <w:rFonts w:ascii="Times New Roman" w:eastAsia="Calibri" w:hAnsi="Times New Roman" w:cs="Times New Roman"/>
          <w:sz w:val="24"/>
          <w:szCs w:val="24"/>
        </w:rPr>
        <w:t>Богодуховского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FA23B9">
        <w:rPr>
          <w:rFonts w:ascii="Times New Roman" w:eastAsia="Calibri" w:hAnsi="Times New Roman" w:cs="Times New Roman"/>
          <w:sz w:val="24"/>
          <w:szCs w:val="24"/>
        </w:rPr>
        <w:t>15</w:t>
      </w:r>
      <w:r w:rsidRPr="003E4AD1">
        <w:rPr>
          <w:rFonts w:ascii="Times New Roman" w:eastAsia="Calibri" w:hAnsi="Times New Roman" w:cs="Times New Roman"/>
          <w:sz w:val="24"/>
          <w:szCs w:val="24"/>
        </w:rPr>
        <w:t xml:space="preserve">.04.2022 № </w:t>
      </w:r>
      <w:r w:rsidR="00FA23B9">
        <w:rPr>
          <w:rFonts w:ascii="Times New Roman" w:eastAsia="Calibri" w:hAnsi="Times New Roman" w:cs="Times New Roman"/>
          <w:sz w:val="24"/>
          <w:szCs w:val="24"/>
        </w:rPr>
        <w:t>20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Pr="003E4AD1">
        <w:rPr>
          <w:rFonts w:ascii="Times New Roman" w:eastAsia="Calibri" w:hAnsi="Times New Roman" w:cs="Times New Roman"/>
          <w:sz w:val="24"/>
          <w:szCs w:val="24"/>
        </w:rPr>
        <w:t>«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предоставления муниципальной услуги «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Обмен земельных участков, находящихся в муниципальной собственности </w:t>
      </w:r>
      <w:r w:rsidR="00FA23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Богодуховского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на земельные участки, находящиеся в частной собственности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AF1514" w:rsidRPr="00CF2DB6" w:rsidRDefault="00AF1514" w:rsidP="00AF1514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B9" w:rsidRDefault="00AF1514" w:rsidP="00AF1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A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от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20.12.2021 №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FA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514" w:rsidRPr="00CF2DB6" w:rsidRDefault="00AF1514" w:rsidP="00AF1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CF2DB6" w:rsidRDefault="00AF1514" w:rsidP="00AF151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нести изменения и дополнения в постановление Администрации </w:t>
      </w:r>
      <w:r w:rsidR="00FA23B9">
        <w:rPr>
          <w:rFonts w:ascii="Times New Roman" w:eastAsia="Calibri" w:hAnsi="Times New Roman" w:cs="Times New Roman"/>
          <w:sz w:val="24"/>
          <w:szCs w:val="24"/>
        </w:rPr>
        <w:t>Богодуховского сельского поселения от 15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.04.2022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A23B9">
        <w:rPr>
          <w:rFonts w:ascii="Times New Roman" w:eastAsia="Calibri" w:hAnsi="Times New Roman" w:cs="Times New Roman"/>
          <w:sz w:val="24"/>
          <w:szCs w:val="24"/>
        </w:rPr>
        <w:t>0</w:t>
      </w:r>
      <w:r w:rsidRPr="00CF2DB6">
        <w:rPr>
          <w:rFonts w:ascii="Times New Roman" w:eastAsia="Calibri" w:hAnsi="Times New Roman" w:cs="Times New Roman"/>
          <w:sz w:val="24"/>
          <w:szCs w:val="24"/>
        </w:rPr>
        <w:t>-п в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 </w:t>
      </w:r>
      <w:r w:rsidRPr="00CF2D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CF2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Обмен земельных участков, находящихся в муниципальной собственности </w:t>
      </w:r>
      <w:r w:rsidR="00FA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Pr="00CF2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земельные участки, находящиеся в частной собственности</w:t>
      </w:r>
      <w:r w:rsidRPr="00CF2DB6">
        <w:rPr>
          <w:rFonts w:ascii="Times New Roman" w:eastAsia="Calibri" w:hAnsi="Times New Roman" w:cs="Times New Roman"/>
          <w:sz w:val="24"/>
          <w:szCs w:val="24"/>
        </w:rPr>
        <w:t>»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1514" w:rsidRPr="00CF2DB6" w:rsidRDefault="00AF1514" w:rsidP="00AF1514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2.6, пункта 2.6.1, подпункты 8), 9), 13) изменить изложить в новой редакции:</w:t>
      </w:r>
    </w:p>
    <w:p w:rsidR="00AF1514" w:rsidRPr="00CF2DB6" w:rsidRDefault="00AF1514" w:rsidP="00AF15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</w:t>
      </w:r>
      <w:r w:rsidRPr="00CF2D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законом </w:t>
      </w:r>
      <w:hyperlink r:id="rId5" w:anchor="l0" w:tgtFrame="_blank" w:history="1">
        <w:r w:rsidRPr="003E4A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от 13 июля 2015 года № 218-ФЗ</w:t>
        </w:r>
      </w:hyperlink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Федеральным законом от 24 июля 2007 года № 221-ФЗ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кадастровой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Приказом Министерства экономического развития Российской Федерации от 21 ноября 2016 года № 733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сведений, содержащихся в Едином государственном 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».».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Статью 1.2, пункт 1.2.1 изменить изложить в следующей редакции: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Заявителями муниципальной услуги являются граждане и юридические лица, индивидуальные предприниматели, являющиеся собственниками земельных участков, 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00904"/>
      <w:bookmarkEnd w:id="0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государственных или муниципальных нужд;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02742"/>
      <w:bookmarkStart w:id="2" w:name="000905"/>
      <w:bookmarkEnd w:id="1"/>
      <w:bookmarkEnd w:id="2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002743"/>
      <w:bookmarkEnd w:id="3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002744"/>
      <w:bookmarkEnd w:id="4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настоящего Кодекса.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1.3.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Формы контроля за предоставлением муниципальной услуги, административного регламента утратила силу;</w:t>
      </w:r>
    </w:p>
    <w:p w:rsidR="00AF1514" w:rsidRDefault="00AF1514" w:rsidP="00AF1514">
      <w:pPr>
        <w:widowControl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1.4. Раздел V. Досудебный (внесудебный) порядок обжалования решений </w:t>
      </w: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/>
        <w:t xml:space="preserve">и действий (бездействия) Администрации, предоставляющей муниципальную услугу, его должностных лиц и государственных гражданских служащих, </w:t>
      </w: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/>
        <w:t>а также решений и действий (бездействия) МФЦ, работников МФЦ</w:t>
      </w:r>
      <w:r w:rsidRPr="00CF2D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административного регламента утратила силу.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AF1514" w:rsidRDefault="00AF1514" w:rsidP="00AF151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F1514" w:rsidRPr="003E4AD1" w:rsidRDefault="00AF1514" w:rsidP="00AF1514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текст настоящего постановления в соответствии с Уставом </w:t>
      </w:r>
      <w:r w:rsidR="00FA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r w:rsidR="00FA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bookmarkStart w:id="5" w:name="_GoBack"/>
      <w:bookmarkEnd w:id="5"/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AF1514" w:rsidRDefault="00AF1514" w:rsidP="00AF1514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FA23B9" w:rsidRDefault="00FA23B9" w:rsidP="00AF1514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A23B9" w:rsidRPr="003E4AD1" w:rsidRDefault="00FA23B9" w:rsidP="00AF151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514" w:rsidRPr="003E4AD1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3E4AD1" w:rsidRDefault="00AF1514" w:rsidP="00AF151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1514" w:rsidRPr="003E4AD1" w:rsidRDefault="00AF1514" w:rsidP="00AF1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Глава </w:t>
      </w:r>
      <w:r w:rsidR="00FA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Богодуховского</w:t>
      </w:r>
    </w:p>
    <w:p w:rsidR="00AF1514" w:rsidRPr="003E4AD1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 w:rsidR="00FA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С.А. </w:t>
      </w:r>
      <w:proofErr w:type="spellStart"/>
      <w:r w:rsidR="00FA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Нелаев</w:t>
      </w:r>
      <w:proofErr w:type="spellEnd"/>
    </w:p>
    <w:p w:rsidR="00AF1514" w:rsidRPr="003E4AD1" w:rsidRDefault="00AF1514" w:rsidP="00AF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Default="00AF1514" w:rsidP="00AF1514"/>
    <w:p w:rsidR="00AF1514" w:rsidRDefault="00AF1514" w:rsidP="00AF1514"/>
    <w:p w:rsidR="00AF1514" w:rsidRDefault="00AF1514" w:rsidP="00AF1514"/>
    <w:p w:rsidR="005B0E0E" w:rsidRDefault="005B0E0E"/>
    <w:sectPr w:rsidR="005B0E0E" w:rsidSect="00FA23B9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3D53"/>
    <w:multiLevelType w:val="multilevel"/>
    <w:tmpl w:val="DF36DCD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5"/>
    <w:rsid w:val="001A7ECC"/>
    <w:rsid w:val="00214785"/>
    <w:rsid w:val="005B0E0E"/>
    <w:rsid w:val="005C4C9E"/>
    <w:rsid w:val="00692BE9"/>
    <w:rsid w:val="00AF1514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735"/>
  <w15:chartTrackingRefBased/>
  <w15:docId w15:val="{138A224F-1E5A-45FC-AF19-0CE2995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55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Адм.Богодуховка</cp:lastModifiedBy>
  <cp:revision>4</cp:revision>
  <dcterms:created xsi:type="dcterms:W3CDTF">2025-04-04T05:33:00Z</dcterms:created>
  <dcterms:modified xsi:type="dcterms:W3CDTF">2025-04-04T10:30:00Z</dcterms:modified>
</cp:coreProperties>
</file>